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42" w:rsidRDefault="008F6C42" w:rsidP="008F6C42">
      <w:pPr>
        <w:jc w:val="center"/>
        <w:rPr>
          <w:b/>
          <w:sz w:val="28"/>
          <w:lang w:val="es-ES_tradnl"/>
        </w:rPr>
      </w:pPr>
      <w:bookmarkStart w:id="0" w:name="_GoBack"/>
      <w:bookmarkEnd w:id="0"/>
      <w:r>
        <w:rPr>
          <w:b/>
          <w:sz w:val="28"/>
          <w:lang w:val="es-ES_tradnl"/>
        </w:rPr>
        <w:t>CUESTIONARIO DE ANÁLISIS DE CONDUCTA PARA PADRES</w:t>
      </w:r>
    </w:p>
    <w:p w:rsidR="008F6C42" w:rsidRDefault="008F6C42" w:rsidP="008F6C42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(Adaptación de Manuel García Pérez)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973"/>
        <w:gridCol w:w="973"/>
        <w:gridCol w:w="973"/>
        <w:gridCol w:w="973"/>
      </w:tblGrid>
      <w:tr w:rsidR="008F6C42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C42" w:rsidRDefault="008F6C42" w:rsidP="008F6C42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DESCRIPTORES</w:t>
            </w:r>
          </w:p>
        </w:tc>
        <w:tc>
          <w:tcPr>
            <w:tcW w:w="973" w:type="dxa"/>
            <w:tcBorders>
              <w:top w:val="thickThinSmallGap" w:sz="24" w:space="0" w:color="auto"/>
              <w:left w:val="nil"/>
              <w:bottom w:val="double" w:sz="4" w:space="0" w:color="auto"/>
            </w:tcBorders>
            <w:vAlign w:val="center"/>
          </w:tcPr>
          <w:p w:rsidR="008F6C42" w:rsidRDefault="008F6C42" w:rsidP="008F6C42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NUNCA</w:t>
            </w:r>
          </w:p>
        </w:tc>
        <w:tc>
          <w:tcPr>
            <w:tcW w:w="97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F6C42" w:rsidRDefault="008F6C42" w:rsidP="008F6C42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A VECES</w:t>
            </w:r>
          </w:p>
        </w:tc>
        <w:tc>
          <w:tcPr>
            <w:tcW w:w="97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F6C42" w:rsidRDefault="008F6C42" w:rsidP="008F6C42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A MENUDO</w:t>
            </w:r>
          </w:p>
        </w:tc>
        <w:tc>
          <w:tcPr>
            <w:tcW w:w="973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F6C42" w:rsidRDefault="008F6C42" w:rsidP="008F6C42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CASI SIEMPRE</w:t>
            </w: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top w:val="nil"/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1. Contesta de malos modos a los padres.</w:t>
            </w:r>
          </w:p>
        </w:tc>
        <w:tc>
          <w:tcPr>
            <w:tcW w:w="973" w:type="dxa"/>
            <w:tcBorders>
              <w:top w:val="nil"/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top w:val="nil"/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2. Protesta cuando se le ordena algo.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3. Intenta salirse con la suya.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4. Pega a su hermano o amigos/as.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5. Quiere hacer inmediatamente lo que desea.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6. Grita cuando se enfada.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7. Cambia bruscamente de humor.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8. Se enfurece si no consigue lo que quiere.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9. Dice mentiras.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10. Cuando se enfada tira o rompe cosas.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11. Cuando habla quiere tener razón.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12. Es rencorosa, recuerda contrariedades.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13. Protesta cuando le regañan. Se enfrenta.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14</w:t>
            </w:r>
            <w:proofErr w:type="gramStart"/>
            <w:r>
              <w:rPr>
                <w:sz w:val="20"/>
                <w:lang w:val="es-ES_tradnl"/>
              </w:rPr>
              <w:t>.Rompe</w:t>
            </w:r>
            <w:proofErr w:type="gramEnd"/>
            <w:r>
              <w:rPr>
                <w:sz w:val="20"/>
                <w:lang w:val="es-ES_tradnl"/>
              </w:rPr>
              <w:t xml:space="preserve"> intencionadamente lo que coge.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15. Quita cosas a su hermano o a sus amigos/as.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16. Intenta mandar y dirigir en los juegos.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17. Estropea materiales de casa, muebles...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18. Hurta dinero o pequeños objetos.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19</w:t>
            </w:r>
            <w:proofErr w:type="gramStart"/>
            <w:r>
              <w:rPr>
                <w:sz w:val="20"/>
                <w:lang w:val="es-ES_tradnl"/>
              </w:rPr>
              <w:t>.Tiene</w:t>
            </w:r>
            <w:proofErr w:type="gramEnd"/>
            <w:r>
              <w:rPr>
                <w:sz w:val="20"/>
                <w:lang w:val="es-ES_tradnl"/>
              </w:rPr>
              <w:t xml:space="preserve"> sus cosas desordenadas y sucias.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20. Se desanima ante los trabajos y tareas.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21. Abandona lo que está haciendo, no termina.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22. Se levanta constantemente, no para quieta.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23. Se mueve constantemente en el asiento.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24. Contesta sin pensar. No reflexiona.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25. No se concentra en lo que hace.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26. Contesta con absurdos a preguntas sencillas.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27. Habla constantemente.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28. Habla muy poco.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29. Interrumpe a los padres cuando están hablando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30. Se muerde las uñas.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31. Tiene tics.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32. Le sudan las manos.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33</w:t>
            </w:r>
            <w:proofErr w:type="gramStart"/>
            <w:r>
              <w:rPr>
                <w:sz w:val="20"/>
                <w:lang w:val="es-ES_tradnl"/>
              </w:rPr>
              <w:t>.Tiene</w:t>
            </w:r>
            <w:proofErr w:type="gramEnd"/>
            <w:r>
              <w:rPr>
                <w:sz w:val="20"/>
                <w:lang w:val="es-ES_tradnl"/>
              </w:rPr>
              <w:t xml:space="preserve"> mareos, nauseas, vómitos.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34. Se resiste a participar en actividades del hogar.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35. Está triste en casa.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36. Dice que los padres no la aprecian.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37. En la calle, parque... prefiere estar sola.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38. Le cuesta hacer amigos/as.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39. Se muestra apática, sin interés por hacer nada.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40. Dice que su hermano no la quiere.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41. Se aguanta y se calla si se meten con ella.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42. Dice que no vale para nada.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43. Llora sin motivo aparente.</w:t>
            </w:r>
          </w:p>
        </w:tc>
        <w:tc>
          <w:tcPr>
            <w:tcW w:w="973" w:type="dxa"/>
            <w:tcBorders>
              <w:left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bottom w:val="nil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44. Muestra interés por lo relacionado con el sexo.</w:t>
            </w:r>
          </w:p>
        </w:tc>
        <w:tc>
          <w:tcPr>
            <w:tcW w:w="973" w:type="dxa"/>
            <w:tcBorders>
              <w:left w:val="nil"/>
              <w:bottom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nil"/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  <w:tr w:rsidR="008F6C4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45. Prefiere jugar con personas del otro sexo.</w:t>
            </w:r>
          </w:p>
        </w:tc>
        <w:tc>
          <w:tcPr>
            <w:tcW w:w="973" w:type="dxa"/>
            <w:tcBorders>
              <w:left w:val="nil"/>
              <w:bottom w:val="thickThin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thickThin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thickThin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8F6C42" w:rsidRDefault="008F6C42" w:rsidP="008F6C42">
            <w:pPr>
              <w:rPr>
                <w:sz w:val="20"/>
                <w:lang w:val="es-ES_tradnl"/>
              </w:rPr>
            </w:pPr>
          </w:p>
        </w:tc>
      </w:tr>
    </w:tbl>
    <w:p w:rsidR="008F6C42" w:rsidRDefault="008F6C42" w:rsidP="008F6C42">
      <w:pPr>
        <w:rPr>
          <w:lang w:val="es-ES_tradnl"/>
        </w:rPr>
      </w:pPr>
    </w:p>
    <w:p w:rsidR="008F6C42" w:rsidRDefault="008F6C42" w:rsidP="008F6C42">
      <w:pPr>
        <w:rPr>
          <w:lang w:val="es-ES_tradnl"/>
        </w:rPr>
      </w:pPr>
    </w:p>
    <w:p w:rsidR="008F6C42" w:rsidRPr="008F6C42" w:rsidRDefault="008F6C42">
      <w:pPr>
        <w:rPr>
          <w:lang w:val="es-ES_tradnl"/>
        </w:rPr>
      </w:pPr>
    </w:p>
    <w:sectPr w:rsidR="008F6C42" w:rsidRPr="008F6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42"/>
    <w:rsid w:val="007B23EE"/>
    <w:rsid w:val="008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C42"/>
    <w:rPr>
      <w:rFonts w:ascii="Arial" w:hAnsi="Arial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C42"/>
    <w:rPr>
      <w:rFonts w:ascii="Arial" w:hAnsi="Arial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ANÁLISIS DE CONDUCTA PARA PADRES</vt:lpstr>
    </vt:vector>
  </TitlesOfParts>
  <Company> 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ANÁLISIS DE CONDUCTA PARA PADRES</dc:title>
  <dc:subject/>
  <dc:creator> </dc:creator>
  <cp:keywords/>
  <dc:description/>
  <cp:lastModifiedBy>javier</cp:lastModifiedBy>
  <cp:revision>2</cp:revision>
  <dcterms:created xsi:type="dcterms:W3CDTF">2013-06-21T08:45:00Z</dcterms:created>
  <dcterms:modified xsi:type="dcterms:W3CDTF">2013-06-21T08:45:00Z</dcterms:modified>
</cp:coreProperties>
</file>